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9A4A" w14:textId="680C90F6" w:rsidR="00755F10" w:rsidRPr="00755F10" w:rsidRDefault="00755F10" w:rsidP="00755F10">
      <w:pPr>
        <w:spacing w:after="0" w:line="240" w:lineRule="auto"/>
        <w:jc w:val="center"/>
        <w:rPr>
          <w:rFonts w:ascii="BrowalliaUPC" w:hAnsi="BrowalliaUPC" w:cs="BrowalliaUPC"/>
          <w:sz w:val="32"/>
          <w:szCs w:val="32"/>
        </w:rPr>
      </w:pPr>
      <w:r w:rsidRPr="00755F10">
        <w:rPr>
          <w:rFonts w:ascii="BrowalliaUPC" w:hAnsi="BrowalliaUPC" w:cs="BrowalliaUPC"/>
          <w:sz w:val="32"/>
          <w:szCs w:val="32"/>
          <w:cs/>
        </w:rPr>
        <w:t>ค่าธรรมเนียมการจดทะเบียนพาณิชย์</w:t>
      </w:r>
    </w:p>
    <w:p w14:paraId="11B0DFCE" w14:textId="45221B70" w:rsidR="00755F10" w:rsidRPr="00755F10" w:rsidRDefault="00755F10" w:rsidP="00755F10">
      <w:pPr>
        <w:spacing w:after="0" w:line="240" w:lineRule="auto"/>
        <w:jc w:val="center"/>
        <w:rPr>
          <w:rFonts w:ascii="BrowalliaUPC" w:hAnsi="BrowalliaUPC" w:cs="BrowalliaUPC"/>
          <w:sz w:val="32"/>
          <w:szCs w:val="32"/>
        </w:rPr>
      </w:pPr>
      <w:r w:rsidRPr="00755F10">
        <w:rPr>
          <w:rFonts w:ascii="BrowalliaUPC" w:hAnsi="BrowalliaUPC" w:cs="BrowalliaUPC"/>
          <w:sz w:val="32"/>
          <w:szCs w:val="32"/>
          <w:cs/>
        </w:rPr>
        <w:t>ข้อมูลรายได้ ค่าธรรมเนียม การจดทะเบียนพาณิชย์</w:t>
      </w:r>
    </w:p>
    <w:p w14:paraId="34652C4F" w14:textId="48837965" w:rsidR="00A401B3" w:rsidRDefault="00755F10" w:rsidP="00755F10">
      <w:pPr>
        <w:spacing w:after="0" w:line="240" w:lineRule="auto"/>
        <w:jc w:val="center"/>
      </w:pPr>
      <w:r w:rsidRPr="00755F10">
        <w:rPr>
          <w:rFonts w:ascii="BrowalliaUPC" w:hAnsi="BrowalliaUPC" w:cs="BrowalliaUPC"/>
          <w:sz w:val="32"/>
          <w:szCs w:val="32"/>
          <w:cs/>
        </w:rPr>
        <w:t xml:space="preserve">ประจำปีงบประมาณ พ.ศ. </w:t>
      </w:r>
      <w:r w:rsidRPr="00755F10">
        <w:rPr>
          <w:rFonts w:ascii="BrowalliaUPC" w:hAnsi="BrowalliaUPC" w:cs="BrowalliaUPC"/>
          <w:sz w:val="32"/>
          <w:szCs w:val="32"/>
        </w:rPr>
        <w:t>2568</w:t>
      </w:r>
      <w:r w:rsidRPr="00755F10">
        <w:rPr>
          <w:rFonts w:ascii="BrowalliaUPC" w:hAnsi="BrowalliaUPC" w:cs="BrowalliaUPC"/>
          <w:sz w:val="32"/>
          <w:szCs w:val="32"/>
          <w:cs/>
        </w:rPr>
        <w:t xml:space="preserve"> สำนักงานเขตสัมพันธวงศ์</w:t>
      </w:r>
    </w:p>
    <w:p w14:paraId="2BC3E052" w14:textId="77777777" w:rsidR="00755F10" w:rsidRDefault="00755F10"/>
    <w:p w14:paraId="4450AF71" w14:textId="77777777" w:rsidR="00755F10" w:rsidRDefault="00755F10"/>
    <w:tbl>
      <w:tblPr>
        <w:tblpPr w:leftFromText="180" w:rightFromText="180" w:vertAnchor="page" w:horzAnchor="margin" w:tblpY="2776"/>
        <w:tblW w:w="9380" w:type="dxa"/>
        <w:tblLook w:val="04A0" w:firstRow="1" w:lastRow="0" w:firstColumn="1" w:lastColumn="0" w:noHBand="0" w:noVBand="1"/>
      </w:tblPr>
      <w:tblGrid>
        <w:gridCol w:w="2260"/>
        <w:gridCol w:w="2720"/>
        <w:gridCol w:w="2720"/>
        <w:gridCol w:w="1680"/>
      </w:tblGrid>
      <w:tr w:rsidR="00755F10" w:rsidRPr="00755F10" w14:paraId="2A405172" w14:textId="77777777" w:rsidTr="00755F10">
        <w:trPr>
          <w:trHeight w:val="42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092D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AF54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755F1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1B42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755F1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827A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</w:tr>
      <w:tr w:rsidR="00755F10" w:rsidRPr="00755F10" w14:paraId="5C1B8F5E" w14:textId="77777777" w:rsidTr="00755F10">
        <w:trPr>
          <w:trHeight w:val="42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5510" w14:textId="77777777" w:rsidR="00755F10" w:rsidRPr="00755F10" w:rsidRDefault="00755F10" w:rsidP="00755F1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07B2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- ธันวาคม </w:t>
            </w:r>
            <w:r w:rsidRPr="00755F1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4367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- มีนาคม </w:t>
            </w:r>
            <w:r w:rsidRPr="00755F1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C905" w14:textId="77777777" w:rsidR="00755F10" w:rsidRPr="00755F10" w:rsidRDefault="00755F10" w:rsidP="00755F1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55F10" w:rsidRPr="00755F10" w14:paraId="3823E59F" w14:textId="77777777" w:rsidTr="00755F10">
        <w:trPr>
          <w:trHeight w:val="26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FF16" w14:textId="77777777" w:rsidR="00755F10" w:rsidRPr="00755F10" w:rsidRDefault="00755F10" w:rsidP="00755F1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ธุรกิจอสังหาริมทรัพย์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C515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AB85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CE95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</w:tr>
      <w:tr w:rsidR="00755F10" w:rsidRPr="00755F10" w14:paraId="6A65E87D" w14:textId="77777777" w:rsidTr="00755F10">
        <w:trPr>
          <w:trHeight w:val="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E724" w14:textId="77777777" w:rsidR="00755F10" w:rsidRPr="00755F10" w:rsidRDefault="00755F10" w:rsidP="00755F1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ธุรกิจขนส่ง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3CDF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2D53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9BB9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</w:tr>
      <w:tr w:rsidR="00755F10" w:rsidRPr="00755F10" w14:paraId="32318425" w14:textId="77777777" w:rsidTr="00755F10">
        <w:trPr>
          <w:trHeight w:val="374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ECE8" w14:textId="77777777" w:rsidR="00755F10" w:rsidRPr="00755F10" w:rsidRDefault="00755F10" w:rsidP="00755F1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ทะเบียนพาณิชย์ อิเล็กทรอนิกส์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76E6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F745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083B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50 </w:t>
            </w:r>
          </w:p>
        </w:tc>
      </w:tr>
      <w:tr w:rsidR="00755F10" w:rsidRPr="00755F10" w14:paraId="74C48F31" w14:textId="77777777" w:rsidTr="00755F10">
        <w:trPr>
          <w:trHeight w:val="231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4893" w14:textId="77777777" w:rsidR="00755F10" w:rsidRPr="00755F10" w:rsidRDefault="00755F10" w:rsidP="00755F1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</w:t>
            </w: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EDAC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1,830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90CA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1,740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5CCB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3,570 </w:t>
            </w:r>
          </w:p>
        </w:tc>
      </w:tr>
      <w:tr w:rsidR="00755F10" w:rsidRPr="00755F10" w14:paraId="67CA9EC2" w14:textId="77777777" w:rsidTr="00755F10">
        <w:trPr>
          <w:trHeight w:val="10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3487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DDE8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1,830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F655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1,790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E7D5" w14:textId="77777777" w:rsidR="00755F10" w:rsidRPr="00755F10" w:rsidRDefault="00755F10" w:rsidP="00755F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55F1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3,620 </w:t>
            </w:r>
          </w:p>
        </w:tc>
      </w:tr>
    </w:tbl>
    <w:p w14:paraId="0F819761" w14:textId="77777777" w:rsidR="00755F10" w:rsidRDefault="00755F10"/>
    <w:sectPr w:rsidR="00755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10"/>
    <w:rsid w:val="00755F10"/>
    <w:rsid w:val="0097538E"/>
    <w:rsid w:val="00A401B3"/>
    <w:rsid w:val="00D4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960E"/>
  <w15:chartTrackingRefBased/>
  <w15:docId w15:val="{51E18694-AF4C-44D9-A921-D6B9EF68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F1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F1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F1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55F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55F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55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bma02981</dc:creator>
  <cp:keywords/>
  <dc:description/>
  <cp:lastModifiedBy>bma02981</cp:lastModifiedBy>
  <cp:revision>1</cp:revision>
  <dcterms:created xsi:type="dcterms:W3CDTF">2025-04-12T02:06:00Z</dcterms:created>
  <dcterms:modified xsi:type="dcterms:W3CDTF">2025-04-12T02:10:00Z</dcterms:modified>
</cp:coreProperties>
</file>